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8435" w:type="dxa"/>
        <w:tblInd w:w="-714" w:type="dxa"/>
        <w:tblLook w:val="04A0" w:firstRow="1" w:lastRow="0" w:firstColumn="1" w:lastColumn="0" w:noHBand="0" w:noVBand="1"/>
      </w:tblPr>
      <w:tblGrid>
        <w:gridCol w:w="3119"/>
        <w:gridCol w:w="1752"/>
        <w:gridCol w:w="1775"/>
        <w:gridCol w:w="1789"/>
      </w:tblGrid>
      <w:tr w:rsidR="00361E36" w:rsidRPr="00B977D0" w:rsidTr="00BA094E">
        <w:tc>
          <w:tcPr>
            <w:tcW w:w="8435" w:type="dxa"/>
            <w:gridSpan w:val="4"/>
          </w:tcPr>
          <w:p w:rsidR="00361E36" w:rsidRPr="00B977D0" w:rsidRDefault="00361E36" w:rsidP="00F31A5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NOM </w:t>
            </w:r>
            <w:bookmarkStart w:id="0" w:name="_GoBack"/>
            <w:bookmarkEnd w:id="0"/>
          </w:p>
        </w:tc>
      </w:tr>
      <w:tr w:rsidR="00B977D0" w:rsidRPr="00B977D0" w:rsidTr="00B977D0">
        <w:tc>
          <w:tcPr>
            <w:tcW w:w="311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  <w:r w:rsidRPr="00B977D0">
              <w:rPr>
                <w:rFonts w:ascii="Comic Sans MS" w:hAnsi="Comic Sans MS"/>
                <w:sz w:val="24"/>
                <w:szCs w:val="24"/>
              </w:rPr>
              <w:t>Compétences</w:t>
            </w:r>
          </w:p>
        </w:tc>
        <w:tc>
          <w:tcPr>
            <w:tcW w:w="1752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  <w:r w:rsidRPr="00B977D0">
              <w:rPr>
                <w:rFonts w:ascii="Comic Sans MS" w:hAnsi="Comic Sans MS"/>
                <w:sz w:val="24"/>
                <w:szCs w:val="24"/>
              </w:rPr>
              <w:t>M</w:t>
            </w:r>
          </w:p>
        </w:tc>
        <w:tc>
          <w:tcPr>
            <w:tcW w:w="1775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  <w:r w:rsidRPr="00B977D0">
              <w:rPr>
                <w:rFonts w:ascii="Comic Sans MS" w:hAnsi="Comic Sans MS"/>
                <w:sz w:val="24"/>
                <w:szCs w:val="24"/>
              </w:rPr>
              <w:t>EA</w:t>
            </w:r>
          </w:p>
        </w:tc>
        <w:tc>
          <w:tcPr>
            <w:tcW w:w="178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  <w:r w:rsidRPr="00B977D0">
              <w:rPr>
                <w:rFonts w:ascii="Comic Sans MS" w:hAnsi="Comic Sans MS"/>
                <w:sz w:val="24"/>
                <w:szCs w:val="24"/>
              </w:rPr>
              <w:t>NA</w:t>
            </w:r>
          </w:p>
        </w:tc>
      </w:tr>
      <w:tr w:rsidR="00B977D0" w:rsidRPr="00B977D0" w:rsidTr="00156BB7">
        <w:tc>
          <w:tcPr>
            <w:tcW w:w="8435" w:type="dxa"/>
            <w:gridSpan w:val="4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Savoir-être</w:t>
            </w:r>
          </w:p>
        </w:tc>
      </w:tr>
      <w:tr w:rsidR="00B977D0" w:rsidRPr="00B977D0" w:rsidTr="00B977D0">
        <w:tc>
          <w:tcPr>
            <w:tcW w:w="311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  <w:r w:rsidRPr="00B977D0">
              <w:rPr>
                <w:rFonts w:ascii="Comic Sans MS" w:hAnsi="Comic Sans MS"/>
                <w:sz w:val="24"/>
                <w:szCs w:val="24"/>
              </w:rPr>
              <w:t>S’exprimer clairement devant un groupe</w:t>
            </w:r>
          </w:p>
        </w:tc>
        <w:tc>
          <w:tcPr>
            <w:tcW w:w="1752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75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8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B977D0" w:rsidRPr="00B977D0" w:rsidTr="00B977D0">
        <w:tc>
          <w:tcPr>
            <w:tcW w:w="311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  <w:r w:rsidRPr="00B977D0">
              <w:rPr>
                <w:rFonts w:ascii="Comic Sans MS" w:hAnsi="Comic Sans MS" w:cs="Arial"/>
                <w:sz w:val="24"/>
                <w:szCs w:val="24"/>
              </w:rPr>
              <w:t>Attitude générale (regarder les autres lors de la présentation, se tenir correctement, éviter les tocs…)</w:t>
            </w:r>
          </w:p>
        </w:tc>
        <w:tc>
          <w:tcPr>
            <w:tcW w:w="1752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75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8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B977D0" w:rsidRPr="00B977D0" w:rsidTr="00FA6C58">
        <w:tc>
          <w:tcPr>
            <w:tcW w:w="8435" w:type="dxa"/>
            <w:gridSpan w:val="4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Savoir-faire</w:t>
            </w:r>
          </w:p>
        </w:tc>
      </w:tr>
      <w:tr w:rsidR="00B977D0" w:rsidRPr="00B977D0" w:rsidTr="00B977D0">
        <w:tc>
          <w:tcPr>
            <w:tcW w:w="311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  <w:r w:rsidRPr="00B977D0">
              <w:rPr>
                <w:rFonts w:ascii="Comic Sans MS" w:hAnsi="Comic Sans MS" w:cs="Arial"/>
                <w:sz w:val="24"/>
                <w:szCs w:val="24"/>
              </w:rPr>
              <w:t>Utiliser l’outil informatique</w:t>
            </w:r>
          </w:p>
        </w:tc>
        <w:tc>
          <w:tcPr>
            <w:tcW w:w="1752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75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8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B977D0" w:rsidRPr="00B977D0" w:rsidTr="00B977D0">
        <w:tc>
          <w:tcPr>
            <w:tcW w:w="311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  <w:r w:rsidRPr="00B977D0">
              <w:rPr>
                <w:rFonts w:ascii="Comic Sans MS" w:hAnsi="Comic Sans MS"/>
                <w:sz w:val="24"/>
                <w:szCs w:val="24"/>
              </w:rPr>
              <w:t>Utiliser les ressources documentaires</w:t>
            </w:r>
          </w:p>
        </w:tc>
        <w:tc>
          <w:tcPr>
            <w:tcW w:w="1752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75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8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B977D0" w:rsidRPr="00B977D0" w:rsidTr="00B977D0">
        <w:tc>
          <w:tcPr>
            <w:tcW w:w="311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  <w:r w:rsidRPr="00B977D0">
              <w:rPr>
                <w:rFonts w:ascii="Comic Sans MS" w:hAnsi="Comic Sans MS" w:cs="Arial"/>
                <w:sz w:val="24"/>
                <w:szCs w:val="24"/>
              </w:rPr>
              <w:t>Respecter les consignes</w:t>
            </w:r>
          </w:p>
        </w:tc>
        <w:tc>
          <w:tcPr>
            <w:tcW w:w="1752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75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8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B977D0" w:rsidRPr="00B977D0" w:rsidTr="00B977D0">
        <w:tc>
          <w:tcPr>
            <w:tcW w:w="311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  <w:r w:rsidRPr="00B977D0">
              <w:rPr>
                <w:rFonts w:ascii="Comic Sans MS" w:hAnsi="Comic Sans MS" w:cs="Arial"/>
                <w:sz w:val="24"/>
                <w:szCs w:val="24"/>
              </w:rPr>
              <w:t>Se répartir les tâches</w:t>
            </w:r>
          </w:p>
        </w:tc>
        <w:tc>
          <w:tcPr>
            <w:tcW w:w="1752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75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8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B977D0" w:rsidRPr="00B977D0" w:rsidTr="00B977D0">
        <w:tc>
          <w:tcPr>
            <w:tcW w:w="311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  <w:r w:rsidRPr="00B977D0">
              <w:rPr>
                <w:rFonts w:ascii="Comic Sans MS" w:hAnsi="Comic Sans MS" w:cs="Arial"/>
                <w:sz w:val="24"/>
                <w:szCs w:val="24"/>
              </w:rPr>
              <w:t>Présenter et expliquer avec des notions claires</w:t>
            </w:r>
          </w:p>
        </w:tc>
        <w:tc>
          <w:tcPr>
            <w:tcW w:w="1752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75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8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B977D0" w:rsidRPr="00B977D0" w:rsidTr="00B977D0">
        <w:tc>
          <w:tcPr>
            <w:tcW w:w="3119" w:type="dxa"/>
          </w:tcPr>
          <w:p w:rsidR="00B977D0" w:rsidRPr="00B977D0" w:rsidRDefault="00B977D0" w:rsidP="00F31A50">
            <w:pPr>
              <w:rPr>
                <w:rFonts w:ascii="Comic Sans MS" w:hAnsi="Comic Sans MS" w:cs="Arial"/>
                <w:sz w:val="24"/>
                <w:szCs w:val="24"/>
              </w:rPr>
            </w:pPr>
            <w:r w:rsidRPr="00B977D0">
              <w:rPr>
                <w:rFonts w:ascii="Comic Sans MS" w:hAnsi="Comic Sans MS" w:cs="Arial"/>
                <w:sz w:val="24"/>
                <w:szCs w:val="24"/>
              </w:rPr>
              <w:t>Choisir une activité adaptée à l’enfant</w:t>
            </w:r>
          </w:p>
        </w:tc>
        <w:tc>
          <w:tcPr>
            <w:tcW w:w="1752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75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8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B977D0" w:rsidRPr="00B977D0" w:rsidTr="00B977D0">
        <w:tc>
          <w:tcPr>
            <w:tcW w:w="311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  <w:r w:rsidRPr="00B977D0">
              <w:rPr>
                <w:rFonts w:ascii="Comic Sans MS" w:hAnsi="Comic Sans MS" w:cs="Arial"/>
                <w:sz w:val="24"/>
                <w:szCs w:val="24"/>
              </w:rPr>
              <w:t>Justifier ses choix</w:t>
            </w:r>
          </w:p>
        </w:tc>
        <w:tc>
          <w:tcPr>
            <w:tcW w:w="1752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75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89" w:type="dxa"/>
          </w:tcPr>
          <w:p w:rsidR="00B977D0" w:rsidRPr="00B977D0" w:rsidRDefault="00B977D0" w:rsidP="00F31A50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867ACC" w:rsidRDefault="00867ACC"/>
    <w:sectPr w:rsidR="00867ACC" w:rsidSect="00BF5B33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7D0"/>
    <w:rsid w:val="00361E36"/>
    <w:rsid w:val="00867ACC"/>
    <w:rsid w:val="00A03039"/>
    <w:rsid w:val="00B73C8F"/>
    <w:rsid w:val="00B977D0"/>
    <w:rsid w:val="00BF5B33"/>
    <w:rsid w:val="00C8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0767E"/>
  <w15:chartTrackingRefBased/>
  <w15:docId w15:val="{0A653B6E-B6B1-4AE8-ABFF-97D081C8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977D0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97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70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NOEL</dc:creator>
  <cp:keywords/>
  <dc:description/>
  <cp:lastModifiedBy>Valérie NOEL</cp:lastModifiedBy>
  <cp:revision>1</cp:revision>
  <dcterms:created xsi:type="dcterms:W3CDTF">2019-10-31T15:38:00Z</dcterms:created>
  <dcterms:modified xsi:type="dcterms:W3CDTF">2019-10-31T16:48:00Z</dcterms:modified>
</cp:coreProperties>
</file>